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B48" w:rsidRPr="004C72B9" w:rsidRDefault="00035B48" w:rsidP="00035B48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lang w:val="kk-KZ"/>
        </w:rPr>
      </w:pPr>
      <w:bookmarkStart w:id="0" w:name="_GoBack"/>
      <w:r w:rsidRPr="004C72B9">
        <w:rPr>
          <w:rFonts w:ascii="Times New Roman" w:hAnsi="Times New Roman" w:cs="Times New Roman"/>
          <w:b/>
          <w:sz w:val="32"/>
          <w:szCs w:val="28"/>
          <w:lang w:val="kk-KZ"/>
        </w:rPr>
        <w:t>Дарынды балаларға арналған маман</w:t>
      </w:r>
      <w:r w:rsidR="009211D5">
        <w:rPr>
          <w:rFonts w:ascii="Times New Roman" w:hAnsi="Times New Roman" w:cs="Times New Roman"/>
          <w:b/>
          <w:sz w:val="32"/>
          <w:szCs w:val="28"/>
          <w:lang w:val="kk-KZ"/>
        </w:rPr>
        <w:t>дан</w:t>
      </w:r>
      <w:r w:rsidRPr="004C72B9">
        <w:rPr>
          <w:rFonts w:ascii="Times New Roman" w:hAnsi="Times New Roman" w:cs="Times New Roman"/>
          <w:b/>
          <w:sz w:val="32"/>
          <w:szCs w:val="28"/>
          <w:lang w:val="kk-KZ"/>
        </w:rPr>
        <w:t>дырылған С.Сейфуллин атындағы №11 облыстық қазақ мектеп-интернат кешені</w:t>
      </w:r>
    </w:p>
    <w:p w:rsidR="00035B48" w:rsidRDefault="00035B48" w:rsidP="000375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54673" w:rsidRDefault="00035B48" w:rsidP="00035B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35B48">
        <w:rPr>
          <w:rFonts w:ascii="Times New Roman" w:hAnsi="Times New Roman" w:cs="Times New Roman"/>
          <w:b/>
          <w:sz w:val="28"/>
          <w:szCs w:val="28"/>
          <w:lang w:val="kk-KZ"/>
        </w:rPr>
        <w:t>Қамқоршылық</w:t>
      </w:r>
      <w:r w:rsidR="005B09B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кеңес</w:t>
      </w:r>
      <w:r w:rsidRPr="00035B48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="005B09B4">
        <w:rPr>
          <w:rFonts w:ascii="Times New Roman" w:hAnsi="Times New Roman" w:cs="Times New Roman"/>
          <w:b/>
          <w:sz w:val="28"/>
          <w:szCs w:val="28"/>
          <w:lang w:val="kk-KZ"/>
        </w:rPr>
        <w:t>ні</w:t>
      </w:r>
      <w:r w:rsidRPr="00035B48">
        <w:rPr>
          <w:rFonts w:ascii="Times New Roman" w:hAnsi="Times New Roman" w:cs="Times New Roman"/>
          <w:b/>
          <w:sz w:val="28"/>
          <w:szCs w:val="28"/>
          <w:lang w:val="kk-KZ"/>
        </w:rPr>
        <w:t>ң отырысы</w:t>
      </w:r>
      <w:bookmarkEnd w:id="0"/>
    </w:p>
    <w:p w:rsidR="004C72B9" w:rsidRPr="00035B48" w:rsidRDefault="004C72B9" w:rsidP="00035B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77CDB" w:rsidRDefault="00C77CDB" w:rsidP="007E47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Хаттама № 1</w:t>
      </w:r>
    </w:p>
    <w:p w:rsidR="00C77CDB" w:rsidRDefault="00C77CDB" w:rsidP="007E478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77CDB" w:rsidRPr="00C77CDB" w:rsidRDefault="00035B48" w:rsidP="00C77CD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77C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5857AC"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</w:t>
      </w:r>
      <w:r w:rsidR="002C73F4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5857A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2C73F4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5857AC">
        <w:rPr>
          <w:rFonts w:ascii="Times New Roman" w:hAnsi="Times New Roman" w:cs="Times New Roman"/>
          <w:sz w:val="28"/>
          <w:szCs w:val="28"/>
          <w:lang w:val="kk-KZ"/>
        </w:rPr>
        <w:t>1.201</w:t>
      </w:r>
      <w:r w:rsidR="002C73F4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C77CDB">
        <w:rPr>
          <w:rFonts w:ascii="Times New Roman" w:hAnsi="Times New Roman" w:cs="Times New Roman"/>
          <w:sz w:val="28"/>
          <w:szCs w:val="28"/>
          <w:lang w:val="kk-KZ"/>
        </w:rPr>
        <w:t xml:space="preserve"> жыл</w:t>
      </w:r>
    </w:p>
    <w:p w:rsidR="00035B48" w:rsidRDefault="00C77CDB" w:rsidP="00035B4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Қа</w:t>
      </w:r>
      <w:r w:rsidR="00035B48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тысқандар:   </w:t>
      </w:r>
    </w:p>
    <w:p w:rsidR="002C73F4" w:rsidRPr="00535902" w:rsidRDefault="002C73F4" w:rsidP="002C73F4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535902">
        <w:rPr>
          <w:rFonts w:ascii="Times New Roman" w:hAnsi="Times New Roman" w:cs="Times New Roman"/>
          <w:sz w:val="28"/>
          <w:szCs w:val="28"/>
          <w:lang w:val="kk-KZ"/>
        </w:rPr>
        <w:t>Оспанқұлов Ғабидолла Абдоллаұлы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35902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35902">
        <w:rPr>
          <w:rFonts w:ascii="Times New Roman" w:hAnsi="Times New Roman" w:cs="Times New Roman"/>
          <w:sz w:val="28"/>
          <w:szCs w:val="28"/>
          <w:lang w:val="kk-KZ"/>
        </w:rPr>
        <w:t>БҚО  әкімінің орынбасары;</w:t>
      </w:r>
    </w:p>
    <w:p w:rsidR="002C73F4" w:rsidRPr="00535902" w:rsidRDefault="002C73F4" w:rsidP="002C73F4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535902">
        <w:rPr>
          <w:rFonts w:ascii="Times New Roman" w:hAnsi="Times New Roman" w:cs="Times New Roman"/>
          <w:sz w:val="28"/>
          <w:szCs w:val="28"/>
          <w:lang w:val="kk-KZ"/>
        </w:rPr>
        <w:t>Кадырова Шолпан Маратқызы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35902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35902">
        <w:rPr>
          <w:rFonts w:ascii="Times New Roman" w:hAnsi="Times New Roman" w:cs="Times New Roman"/>
          <w:sz w:val="28"/>
          <w:szCs w:val="28"/>
          <w:lang w:val="kk-KZ"/>
        </w:rPr>
        <w:t>БҚО білім басқармасының басшысы;</w:t>
      </w:r>
    </w:p>
    <w:p w:rsidR="002C73F4" w:rsidRPr="00535902" w:rsidRDefault="002C73F4" w:rsidP="002C73F4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535902">
        <w:rPr>
          <w:rFonts w:ascii="Times New Roman" w:hAnsi="Times New Roman" w:cs="Times New Roman"/>
          <w:sz w:val="28"/>
          <w:szCs w:val="28"/>
          <w:lang w:val="kk-KZ"/>
        </w:rPr>
        <w:t>Умашев Есей Жолдығалиевич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35902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211D5">
        <w:rPr>
          <w:rFonts w:ascii="Times New Roman" w:hAnsi="Times New Roman" w:cs="Times New Roman"/>
          <w:sz w:val="28"/>
          <w:szCs w:val="28"/>
          <w:lang w:val="kk-KZ"/>
        </w:rPr>
        <w:t xml:space="preserve">Орал-стом, </w:t>
      </w:r>
      <w:r w:rsidRPr="00535902">
        <w:rPr>
          <w:rFonts w:ascii="Times New Roman" w:hAnsi="Times New Roman" w:cs="Times New Roman"/>
          <w:sz w:val="28"/>
          <w:szCs w:val="28"/>
          <w:lang w:val="kk-KZ"/>
        </w:rPr>
        <w:t>директор;</w:t>
      </w:r>
    </w:p>
    <w:p w:rsidR="002C73F4" w:rsidRPr="00535902" w:rsidRDefault="002C73F4" w:rsidP="002C73F4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535902">
        <w:rPr>
          <w:rFonts w:ascii="Times New Roman" w:hAnsi="Times New Roman" w:cs="Times New Roman"/>
          <w:sz w:val="28"/>
          <w:szCs w:val="28"/>
          <w:lang w:val="kk-KZ"/>
        </w:rPr>
        <w:t>Казанин Юрий Викторович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35902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211D5">
        <w:rPr>
          <w:rFonts w:ascii="Times New Roman" w:hAnsi="Times New Roman" w:cs="Times New Roman"/>
          <w:sz w:val="28"/>
          <w:szCs w:val="28"/>
          <w:lang w:val="kk-KZ"/>
        </w:rPr>
        <w:t xml:space="preserve"> «РАМ-ШОК» ЖШС,</w:t>
      </w:r>
      <w:r w:rsidRPr="00535902">
        <w:rPr>
          <w:rFonts w:ascii="Times New Roman" w:hAnsi="Times New Roman" w:cs="Times New Roman"/>
          <w:sz w:val="28"/>
          <w:szCs w:val="28"/>
          <w:lang w:val="kk-KZ"/>
        </w:rPr>
        <w:t xml:space="preserve"> басшы;</w:t>
      </w:r>
    </w:p>
    <w:p w:rsidR="002C73F4" w:rsidRPr="00535902" w:rsidRDefault="002C73F4" w:rsidP="002C73F4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535902">
        <w:rPr>
          <w:rFonts w:ascii="Times New Roman" w:hAnsi="Times New Roman" w:cs="Times New Roman"/>
          <w:sz w:val="28"/>
          <w:szCs w:val="28"/>
          <w:lang w:val="kk-KZ"/>
        </w:rPr>
        <w:t>Уразгалиева Айгуль Алтаевна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35902">
        <w:rPr>
          <w:rFonts w:ascii="Times New Roman" w:hAnsi="Times New Roman" w:cs="Times New Roman"/>
          <w:sz w:val="28"/>
          <w:szCs w:val="28"/>
          <w:lang w:val="kk-KZ"/>
        </w:rPr>
        <w:t>- ата-ана, «Ор</w:t>
      </w:r>
      <w:r w:rsidR="009211D5">
        <w:rPr>
          <w:rFonts w:ascii="Times New Roman" w:hAnsi="Times New Roman" w:cs="Times New Roman"/>
          <w:sz w:val="28"/>
          <w:szCs w:val="28"/>
          <w:lang w:val="kk-KZ"/>
        </w:rPr>
        <w:t xml:space="preserve">ал литейно-механикалық зауыты» </w:t>
      </w:r>
      <w:r w:rsidRPr="00535902">
        <w:rPr>
          <w:rFonts w:ascii="Times New Roman" w:hAnsi="Times New Roman" w:cs="Times New Roman"/>
          <w:sz w:val="28"/>
          <w:szCs w:val="28"/>
          <w:lang w:val="kk-KZ"/>
        </w:rPr>
        <w:t>бас есепші;</w:t>
      </w:r>
    </w:p>
    <w:p w:rsidR="002C73F4" w:rsidRPr="00535902" w:rsidRDefault="002C73F4" w:rsidP="002C73F4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535902">
        <w:rPr>
          <w:rFonts w:ascii="Times New Roman" w:hAnsi="Times New Roman" w:cs="Times New Roman"/>
          <w:sz w:val="28"/>
          <w:szCs w:val="28"/>
          <w:lang w:val="kk-KZ"/>
        </w:rPr>
        <w:t>Шуйншалиева Сауле Адилгереевна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35902">
        <w:rPr>
          <w:rFonts w:ascii="Times New Roman" w:hAnsi="Times New Roman" w:cs="Times New Roman"/>
          <w:sz w:val="28"/>
          <w:szCs w:val="28"/>
          <w:lang w:val="kk-KZ"/>
        </w:rPr>
        <w:t>- ата-ана, «Облыстық психологиялық-дәрігерлік-педагогикалық кеңес беру» мекемесі, психолог;</w:t>
      </w:r>
    </w:p>
    <w:p w:rsidR="002C73F4" w:rsidRDefault="002C73F4" w:rsidP="002C73F4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53590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C73F4">
        <w:rPr>
          <w:rFonts w:ascii="Times New Roman" w:hAnsi="Times New Roman" w:cs="Times New Roman"/>
          <w:sz w:val="28"/>
          <w:szCs w:val="28"/>
          <w:lang w:val="kk-KZ"/>
        </w:rPr>
        <w:t>Тургаева Майра Муханбеткалиевна - ата-ана, жеке кәсіпкер;</w:t>
      </w:r>
    </w:p>
    <w:p w:rsidR="004C72B9" w:rsidRPr="00B5511F" w:rsidRDefault="002C73F4" w:rsidP="00B5511F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2C73F4">
        <w:rPr>
          <w:rFonts w:ascii="Times New Roman" w:hAnsi="Times New Roman" w:cs="Times New Roman"/>
          <w:sz w:val="28"/>
          <w:szCs w:val="28"/>
          <w:lang w:val="kk-KZ"/>
        </w:rPr>
        <w:t>Жұмағалиев Батырбек Құсанұлы -ата-ана, «Жолбарыс» ШҚ жетекшісі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C73F4" w:rsidRDefault="005A10E0" w:rsidP="00C77CD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Қатыспағандар:  </w:t>
      </w:r>
      <w:r w:rsidR="002C73F4" w:rsidRPr="00535902">
        <w:rPr>
          <w:rFonts w:ascii="Times New Roman" w:hAnsi="Times New Roman" w:cs="Times New Roman"/>
          <w:sz w:val="28"/>
          <w:szCs w:val="28"/>
          <w:lang w:val="kk-KZ"/>
        </w:rPr>
        <w:t>Нупов Асылбек Иманбаевич-ата-ана, «НЕФТЭК» ЖШС, бас директор</w:t>
      </w:r>
      <w:r w:rsidR="002C73F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A10E0" w:rsidRPr="002C73F4" w:rsidRDefault="005A10E0" w:rsidP="00C77CD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Шақырылғанда</w:t>
      </w:r>
      <w:r w:rsidRPr="002C73F4">
        <w:rPr>
          <w:rFonts w:ascii="Times New Roman" w:hAnsi="Times New Roman" w:cs="Times New Roman"/>
          <w:b/>
          <w:sz w:val="28"/>
          <w:szCs w:val="28"/>
          <w:lang w:val="kk-KZ"/>
        </w:rPr>
        <w:t>р:</w:t>
      </w:r>
      <w:r w:rsidRPr="002C73F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C73F4" w:rsidRPr="002C73F4">
        <w:rPr>
          <w:rFonts w:ascii="Times New Roman" w:hAnsi="Times New Roman" w:cs="Times New Roman"/>
          <w:sz w:val="28"/>
          <w:szCs w:val="28"/>
          <w:lang w:val="kk-KZ"/>
        </w:rPr>
        <w:t>Муканов А.Д.-мектеп директоры, Магзумова З.Т.-директордың тәрбие жұмысы жөніндегі орынбасары</w:t>
      </w:r>
      <w:r w:rsidR="002C73F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2C73F4" w:rsidRPr="002C73F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C73F4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:rsidR="004C72B9" w:rsidRDefault="005A10E0" w:rsidP="004C72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Күн тәртібі</w:t>
      </w:r>
      <w:r w:rsidR="000375A2">
        <w:rPr>
          <w:rFonts w:ascii="Times New Roman" w:hAnsi="Times New Roman" w:cs="Times New Roman"/>
          <w:b/>
          <w:sz w:val="28"/>
          <w:szCs w:val="28"/>
          <w:lang w:val="kk-KZ"/>
        </w:rPr>
        <w:t>нде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B5511F" w:rsidRPr="00561BB1" w:rsidRDefault="00B5511F" w:rsidP="00561BB1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proofErr w:type="spellStart"/>
      <w:r w:rsidRPr="00561BB1">
        <w:rPr>
          <w:rFonts w:ascii="Times New Roman" w:hAnsi="Times New Roman" w:cs="Times New Roman"/>
          <w:sz w:val="28"/>
        </w:rPr>
        <w:t>Қазақстан</w:t>
      </w:r>
      <w:proofErr w:type="spellEnd"/>
      <w:r w:rsidRPr="00561BB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1BB1">
        <w:rPr>
          <w:rFonts w:ascii="Times New Roman" w:hAnsi="Times New Roman" w:cs="Times New Roman"/>
          <w:sz w:val="28"/>
        </w:rPr>
        <w:t>Республикасының</w:t>
      </w:r>
      <w:proofErr w:type="spellEnd"/>
      <w:r w:rsidRPr="00561BB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1BB1">
        <w:rPr>
          <w:rFonts w:ascii="Times New Roman" w:hAnsi="Times New Roman" w:cs="Times New Roman"/>
          <w:sz w:val="28"/>
        </w:rPr>
        <w:t>Президенті</w:t>
      </w:r>
      <w:proofErr w:type="spellEnd"/>
      <w:r w:rsidRPr="00561BB1">
        <w:rPr>
          <w:rFonts w:ascii="Times New Roman" w:hAnsi="Times New Roman" w:cs="Times New Roman"/>
          <w:sz w:val="28"/>
        </w:rPr>
        <w:t xml:space="preserve"> Н. </w:t>
      </w:r>
      <w:proofErr w:type="spellStart"/>
      <w:r w:rsidRPr="00561BB1">
        <w:rPr>
          <w:rFonts w:ascii="Times New Roman" w:hAnsi="Times New Roman" w:cs="Times New Roman"/>
          <w:sz w:val="28"/>
        </w:rPr>
        <w:t>Назарбаевтың</w:t>
      </w:r>
      <w:proofErr w:type="spellEnd"/>
      <w:r w:rsidRPr="00561BB1">
        <w:rPr>
          <w:rFonts w:ascii="Times New Roman" w:hAnsi="Times New Roman" w:cs="Times New Roman"/>
          <w:sz w:val="28"/>
        </w:rPr>
        <w:t xml:space="preserve"> </w:t>
      </w:r>
    </w:p>
    <w:p w:rsidR="00B5511F" w:rsidRDefault="00B5511F" w:rsidP="00561BB1">
      <w:pPr>
        <w:pStyle w:val="a5"/>
        <w:ind w:left="708" w:firstLine="57"/>
        <w:rPr>
          <w:rFonts w:ascii="Times New Roman" w:hAnsi="Times New Roman" w:cs="Times New Roman"/>
          <w:sz w:val="28"/>
          <w:lang w:val="kk-KZ"/>
        </w:rPr>
      </w:pPr>
      <w:r w:rsidRPr="00561BB1">
        <w:rPr>
          <w:rFonts w:ascii="Times New Roman" w:hAnsi="Times New Roman" w:cs="Times New Roman"/>
          <w:sz w:val="28"/>
        </w:rPr>
        <w:t>«</w:t>
      </w:r>
      <w:proofErr w:type="spellStart"/>
      <w:r w:rsidRPr="00561BB1">
        <w:rPr>
          <w:rFonts w:ascii="Times New Roman" w:hAnsi="Times New Roman" w:cs="Times New Roman"/>
          <w:sz w:val="28"/>
        </w:rPr>
        <w:t>Төртінші</w:t>
      </w:r>
      <w:proofErr w:type="spellEnd"/>
      <w:r w:rsidRPr="00561BB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1BB1">
        <w:rPr>
          <w:rFonts w:ascii="Times New Roman" w:hAnsi="Times New Roman" w:cs="Times New Roman"/>
          <w:sz w:val="28"/>
        </w:rPr>
        <w:t>өнеркәсіптік</w:t>
      </w:r>
      <w:proofErr w:type="spellEnd"/>
      <w:r w:rsidRPr="00561BB1">
        <w:rPr>
          <w:rFonts w:ascii="Times New Roman" w:hAnsi="Times New Roman" w:cs="Times New Roman"/>
          <w:sz w:val="28"/>
        </w:rPr>
        <w:t xml:space="preserve"> революция </w:t>
      </w:r>
      <w:proofErr w:type="spellStart"/>
      <w:r w:rsidRPr="00561BB1">
        <w:rPr>
          <w:rFonts w:ascii="Times New Roman" w:hAnsi="Times New Roman" w:cs="Times New Roman"/>
          <w:sz w:val="28"/>
        </w:rPr>
        <w:t>жағдайындағы</w:t>
      </w:r>
      <w:proofErr w:type="spellEnd"/>
      <w:r w:rsidRPr="00561BB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1BB1">
        <w:rPr>
          <w:rFonts w:ascii="Times New Roman" w:hAnsi="Times New Roman" w:cs="Times New Roman"/>
          <w:sz w:val="28"/>
        </w:rPr>
        <w:t>дамудың</w:t>
      </w:r>
      <w:proofErr w:type="spellEnd"/>
      <w:r w:rsidRPr="00561BB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1BB1">
        <w:rPr>
          <w:rFonts w:ascii="Times New Roman" w:hAnsi="Times New Roman" w:cs="Times New Roman"/>
          <w:sz w:val="28"/>
        </w:rPr>
        <w:t>жаңа</w:t>
      </w:r>
      <w:proofErr w:type="spellEnd"/>
      <w:r w:rsidRPr="00561BB1">
        <w:rPr>
          <w:rFonts w:ascii="Times New Roman" w:hAnsi="Times New Roman" w:cs="Times New Roman"/>
          <w:sz w:val="28"/>
        </w:rPr>
        <w:t xml:space="preserve"> </w:t>
      </w:r>
      <w:r w:rsidR="00561BB1">
        <w:rPr>
          <w:rFonts w:ascii="Times New Roman" w:hAnsi="Times New Roman" w:cs="Times New Roman"/>
          <w:sz w:val="28"/>
          <w:lang w:val="kk-KZ"/>
        </w:rPr>
        <w:t xml:space="preserve">    </w:t>
      </w:r>
      <w:proofErr w:type="spellStart"/>
      <w:proofErr w:type="gramStart"/>
      <w:r w:rsidRPr="00561BB1">
        <w:rPr>
          <w:rFonts w:ascii="Times New Roman" w:hAnsi="Times New Roman" w:cs="Times New Roman"/>
          <w:sz w:val="28"/>
        </w:rPr>
        <w:t>мүмкіндіктері»</w:t>
      </w:r>
      <w:r w:rsidR="009211D5" w:rsidRPr="00561BB1">
        <w:rPr>
          <w:rFonts w:ascii="Times New Roman" w:hAnsi="Times New Roman" w:cs="Times New Roman"/>
          <w:sz w:val="28"/>
        </w:rPr>
        <w:t>атты</w:t>
      </w:r>
      <w:proofErr w:type="spellEnd"/>
      <w:proofErr w:type="gramEnd"/>
      <w:r w:rsidR="009211D5" w:rsidRPr="00561BB1">
        <w:rPr>
          <w:rFonts w:ascii="Times New Roman" w:hAnsi="Times New Roman" w:cs="Times New Roman"/>
          <w:sz w:val="28"/>
        </w:rPr>
        <w:t xml:space="preserve"> </w:t>
      </w:r>
      <w:r w:rsidRPr="00561BB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1BB1">
        <w:rPr>
          <w:rFonts w:ascii="Times New Roman" w:hAnsi="Times New Roman" w:cs="Times New Roman"/>
          <w:sz w:val="28"/>
        </w:rPr>
        <w:t>Қазақстан</w:t>
      </w:r>
      <w:proofErr w:type="spellEnd"/>
      <w:r w:rsidRPr="00561BB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1BB1">
        <w:rPr>
          <w:rFonts w:ascii="Times New Roman" w:hAnsi="Times New Roman" w:cs="Times New Roman"/>
          <w:sz w:val="28"/>
        </w:rPr>
        <w:t>халқына</w:t>
      </w:r>
      <w:proofErr w:type="spellEnd"/>
      <w:r w:rsidRPr="00561BB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1BB1">
        <w:rPr>
          <w:rFonts w:ascii="Times New Roman" w:hAnsi="Times New Roman" w:cs="Times New Roman"/>
          <w:sz w:val="28"/>
        </w:rPr>
        <w:t>Жолдауын</w:t>
      </w:r>
      <w:proofErr w:type="spellEnd"/>
      <w:r w:rsidRPr="00561BB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1BB1">
        <w:rPr>
          <w:rFonts w:ascii="Times New Roman" w:hAnsi="Times New Roman" w:cs="Times New Roman"/>
          <w:sz w:val="28"/>
        </w:rPr>
        <w:t>талдау</w:t>
      </w:r>
      <w:proofErr w:type="spellEnd"/>
      <w:r w:rsidRPr="00561BB1">
        <w:rPr>
          <w:rFonts w:ascii="Times New Roman" w:hAnsi="Times New Roman" w:cs="Times New Roman"/>
          <w:sz w:val="28"/>
        </w:rPr>
        <w:t>.</w:t>
      </w:r>
    </w:p>
    <w:p w:rsidR="00B5511F" w:rsidRPr="00561BB1" w:rsidRDefault="00B5511F" w:rsidP="00561BB1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proofErr w:type="spellStart"/>
      <w:r w:rsidRPr="00561BB1">
        <w:rPr>
          <w:rFonts w:ascii="Times New Roman" w:hAnsi="Times New Roman" w:cs="Times New Roman"/>
          <w:sz w:val="28"/>
        </w:rPr>
        <w:t>Мектеп-интернаттың</w:t>
      </w:r>
      <w:proofErr w:type="spellEnd"/>
      <w:r w:rsidRPr="00561BB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1BB1">
        <w:rPr>
          <w:rFonts w:ascii="Times New Roman" w:hAnsi="Times New Roman" w:cs="Times New Roman"/>
          <w:sz w:val="28"/>
        </w:rPr>
        <w:t>жұмысымен</w:t>
      </w:r>
      <w:proofErr w:type="spellEnd"/>
      <w:r w:rsidRPr="00561BB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61BB1">
        <w:rPr>
          <w:rFonts w:ascii="Times New Roman" w:hAnsi="Times New Roman" w:cs="Times New Roman"/>
          <w:sz w:val="28"/>
        </w:rPr>
        <w:t>базасымен</w:t>
      </w:r>
      <w:proofErr w:type="spellEnd"/>
      <w:r w:rsidRPr="00561BB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1BB1">
        <w:rPr>
          <w:rFonts w:ascii="Times New Roman" w:hAnsi="Times New Roman" w:cs="Times New Roman"/>
          <w:sz w:val="28"/>
        </w:rPr>
        <w:t>таныстыру</w:t>
      </w:r>
      <w:proofErr w:type="spellEnd"/>
      <w:r w:rsidRPr="00561BB1">
        <w:rPr>
          <w:rFonts w:ascii="Times New Roman" w:hAnsi="Times New Roman" w:cs="Times New Roman"/>
          <w:sz w:val="28"/>
        </w:rPr>
        <w:t>.</w:t>
      </w:r>
    </w:p>
    <w:p w:rsidR="009F484A" w:rsidRPr="00B255E0" w:rsidRDefault="009F484A" w:rsidP="00561BB1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B255E0">
        <w:rPr>
          <w:rFonts w:ascii="Times New Roman" w:hAnsi="Times New Roman" w:cs="Times New Roman"/>
          <w:sz w:val="28"/>
          <w:szCs w:val="28"/>
          <w:lang w:val="kk-KZ"/>
        </w:rPr>
        <w:t>ҚР Білім және ғылым министрінің 27.07.2017 ж. № 355 бұйрығымен бекітілген  «Білім беру ұйымдарында қамқоршылық кеңестің жұмысын ұйымдастыру және оны сайлау тәртібінің үлгілі</w:t>
      </w:r>
      <w:r>
        <w:rPr>
          <w:rFonts w:ascii="Times New Roman" w:hAnsi="Times New Roman" w:cs="Times New Roman"/>
          <w:sz w:val="28"/>
          <w:szCs w:val="28"/>
          <w:lang w:val="kk-KZ"/>
        </w:rPr>
        <w:t>к қағидаларымен»  таныс</w:t>
      </w:r>
      <w:r w:rsidR="002C73F4">
        <w:rPr>
          <w:rFonts w:ascii="Times New Roman" w:hAnsi="Times New Roman" w:cs="Times New Roman"/>
          <w:sz w:val="28"/>
          <w:szCs w:val="28"/>
          <w:lang w:val="kk-KZ"/>
        </w:rPr>
        <w:t>тыру</w:t>
      </w:r>
      <w:r w:rsidRPr="00B255E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F484A" w:rsidRDefault="009F484A" w:rsidP="00561BB1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B255E0">
        <w:rPr>
          <w:rFonts w:ascii="Times New Roman" w:hAnsi="Times New Roman" w:cs="Times New Roman"/>
          <w:sz w:val="28"/>
          <w:szCs w:val="28"/>
          <w:lang w:val="kk-KZ"/>
        </w:rPr>
        <w:t>Қамқоршылық кеңестің төрағасы мен хатшысын сайлау.</w:t>
      </w:r>
    </w:p>
    <w:p w:rsidR="00B5511F" w:rsidRPr="00056990" w:rsidRDefault="00B5511F" w:rsidP="00561BB1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lang w:val="kk-KZ"/>
        </w:rPr>
      </w:pPr>
      <w:r w:rsidRPr="00056990">
        <w:rPr>
          <w:rFonts w:ascii="Times New Roman" w:hAnsi="Times New Roman" w:cs="Times New Roman"/>
          <w:sz w:val="28"/>
          <w:lang w:val="kk-KZ"/>
        </w:rPr>
        <w:lastRenderedPageBreak/>
        <w:t>«Дарынды балаларға арналған</w:t>
      </w:r>
      <w:r>
        <w:rPr>
          <w:rFonts w:ascii="Times New Roman" w:hAnsi="Times New Roman" w:cs="Times New Roman"/>
          <w:sz w:val="28"/>
          <w:lang w:val="kk-KZ"/>
        </w:rPr>
        <w:t xml:space="preserve"> мамандандырылған</w:t>
      </w:r>
      <w:r w:rsidRPr="00056990">
        <w:rPr>
          <w:rFonts w:ascii="Times New Roman" w:hAnsi="Times New Roman" w:cs="Times New Roman"/>
          <w:sz w:val="28"/>
          <w:lang w:val="kk-KZ"/>
        </w:rPr>
        <w:t xml:space="preserve"> С.Сейфуллин атындағы №11 облыстық қазақ мектеп-интернат кешені»  Қамқоршылық Кеңесі</w:t>
      </w:r>
      <w:r>
        <w:rPr>
          <w:rFonts w:ascii="Times New Roman" w:hAnsi="Times New Roman" w:cs="Times New Roman"/>
          <w:sz w:val="28"/>
          <w:lang w:val="kk-KZ"/>
        </w:rPr>
        <w:t xml:space="preserve">нің   </w:t>
      </w:r>
      <w:r w:rsidRPr="00056990">
        <w:rPr>
          <w:rFonts w:ascii="Times New Roman" w:hAnsi="Times New Roman" w:cs="Times New Roman"/>
          <w:sz w:val="28"/>
          <w:lang w:val="kk-KZ"/>
        </w:rPr>
        <w:t>ережесін бекіту.</w:t>
      </w:r>
    </w:p>
    <w:p w:rsidR="00B5511F" w:rsidRDefault="00B5511F" w:rsidP="00561BB1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56990">
        <w:rPr>
          <w:rFonts w:ascii="Times New Roman" w:hAnsi="Times New Roman" w:cs="Times New Roman"/>
          <w:sz w:val="28"/>
          <w:szCs w:val="28"/>
          <w:lang w:val="kk-KZ"/>
        </w:rPr>
        <w:t xml:space="preserve">Қамқоршылық кеңестің жұмыс бағыттарын белгілеу. </w:t>
      </w:r>
    </w:p>
    <w:p w:rsidR="004C72B9" w:rsidRDefault="00621C36" w:rsidP="009F484A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Тыңдалды:</w:t>
      </w:r>
    </w:p>
    <w:p w:rsidR="00561BB1" w:rsidRDefault="00621C36" w:rsidP="00561BB1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621C36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B5511F" w:rsidRPr="00621C36">
        <w:rPr>
          <w:rFonts w:ascii="Times New Roman" w:hAnsi="Times New Roman" w:cs="Times New Roman"/>
          <w:sz w:val="28"/>
          <w:szCs w:val="28"/>
          <w:lang w:val="kk-KZ"/>
        </w:rPr>
        <w:t>ірініші</w:t>
      </w:r>
      <w:r w:rsidR="004C72B9" w:rsidRPr="00621C36">
        <w:rPr>
          <w:rFonts w:ascii="Times New Roman" w:hAnsi="Times New Roman" w:cs="Times New Roman"/>
          <w:sz w:val="28"/>
          <w:szCs w:val="28"/>
          <w:lang w:val="kk-KZ"/>
        </w:rPr>
        <w:t xml:space="preserve"> мәселе бойынша </w:t>
      </w:r>
      <w:r w:rsidR="00B5511F" w:rsidRPr="00621C36">
        <w:rPr>
          <w:rFonts w:ascii="Times New Roman" w:hAnsi="Times New Roman" w:cs="Times New Roman"/>
          <w:sz w:val="28"/>
          <w:szCs w:val="28"/>
          <w:lang w:val="kk-KZ"/>
        </w:rPr>
        <w:t>мектеп директоры А.Д.Муканов мәлімдеме жасап, елбасының жолдауы талқыланды.</w:t>
      </w:r>
    </w:p>
    <w:p w:rsidR="00621C36" w:rsidRPr="00561BB1" w:rsidRDefault="00621C36" w:rsidP="00561BB1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561BB1">
        <w:rPr>
          <w:rFonts w:ascii="Times New Roman" w:hAnsi="Times New Roman" w:cs="Times New Roman"/>
          <w:sz w:val="28"/>
          <w:lang w:val="kk-KZ"/>
        </w:rPr>
        <w:t>Екінші мәселе бойынша мектеп директоры А.Д.Муканов мектептің жұмысымен, мектептің базасымен таныстырып өтті.</w:t>
      </w:r>
    </w:p>
    <w:p w:rsidR="00621C36" w:rsidRPr="00B255E0" w:rsidRDefault="00621C36" w:rsidP="00621C36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Үші</w:t>
      </w:r>
      <w:r w:rsidR="009211D5">
        <w:rPr>
          <w:rFonts w:ascii="Times New Roman" w:hAnsi="Times New Roman" w:cs="Times New Roman"/>
          <w:sz w:val="28"/>
          <w:szCs w:val="28"/>
          <w:lang w:val="kk-KZ"/>
        </w:rPr>
        <w:t>нші мәселе бойынша  директордың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тәрбие жұмысы бойынша З.Т.Магзумова </w:t>
      </w:r>
      <w:r w:rsidRPr="00B255E0">
        <w:rPr>
          <w:rFonts w:ascii="Times New Roman" w:hAnsi="Times New Roman" w:cs="Times New Roman"/>
          <w:sz w:val="28"/>
          <w:szCs w:val="28"/>
          <w:lang w:val="kk-KZ"/>
        </w:rPr>
        <w:t>ҚР Білім және ғылым министрінің 27.07.2017 ж. № 355 бұйрығымен бекітілген  «Білім беру ұйымдарында қамқоршылық кеңестің жұмысын ұйымдастыру және оны сайлау тәртібінің үлгілі</w:t>
      </w:r>
      <w:r>
        <w:rPr>
          <w:rFonts w:ascii="Times New Roman" w:hAnsi="Times New Roman" w:cs="Times New Roman"/>
          <w:sz w:val="28"/>
          <w:szCs w:val="28"/>
          <w:lang w:val="kk-KZ"/>
        </w:rPr>
        <w:t>к қағидаларымен»  таныстырып өтті</w:t>
      </w:r>
      <w:r w:rsidRPr="00B255E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21C36" w:rsidRDefault="00621C36" w:rsidP="00621C36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Төртінші мәселе бойынша </w:t>
      </w:r>
      <w:r w:rsidRPr="00B255E0">
        <w:rPr>
          <w:rFonts w:ascii="Times New Roman" w:hAnsi="Times New Roman" w:cs="Times New Roman"/>
          <w:sz w:val="28"/>
          <w:szCs w:val="28"/>
          <w:lang w:val="kk-KZ"/>
        </w:rPr>
        <w:t>Қамқоршылық</w:t>
      </w:r>
      <w:r w:rsidR="003A68CC">
        <w:rPr>
          <w:rFonts w:ascii="Times New Roman" w:hAnsi="Times New Roman" w:cs="Times New Roman"/>
          <w:sz w:val="28"/>
          <w:szCs w:val="28"/>
          <w:lang w:val="kk-KZ"/>
        </w:rPr>
        <w:t xml:space="preserve"> кеңестің төрағасы мен хатшысы</w:t>
      </w:r>
      <w:r w:rsidRPr="00B255E0">
        <w:rPr>
          <w:rFonts w:ascii="Times New Roman" w:hAnsi="Times New Roman" w:cs="Times New Roman"/>
          <w:sz w:val="28"/>
          <w:szCs w:val="28"/>
          <w:lang w:val="kk-KZ"/>
        </w:rPr>
        <w:t xml:space="preserve"> сайла</w:t>
      </w:r>
      <w:r>
        <w:rPr>
          <w:rFonts w:ascii="Times New Roman" w:hAnsi="Times New Roman" w:cs="Times New Roman"/>
          <w:sz w:val="28"/>
          <w:szCs w:val="28"/>
          <w:lang w:val="kk-KZ"/>
        </w:rPr>
        <w:t>нды</w:t>
      </w:r>
      <w:r w:rsidRPr="00B255E0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Бірауыздан қамқоршылық кеңестің төрағасы </w:t>
      </w:r>
      <w:r w:rsidRPr="00535902">
        <w:rPr>
          <w:rFonts w:ascii="Times New Roman" w:hAnsi="Times New Roman" w:cs="Times New Roman"/>
          <w:sz w:val="28"/>
          <w:szCs w:val="28"/>
          <w:lang w:val="kk-KZ"/>
        </w:rPr>
        <w:t>Умашев Есей Жолдығалиевич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хатшысы </w:t>
      </w:r>
      <w:r w:rsidRPr="00621C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211D5">
        <w:rPr>
          <w:rFonts w:ascii="Times New Roman" w:hAnsi="Times New Roman" w:cs="Times New Roman"/>
          <w:sz w:val="28"/>
          <w:szCs w:val="28"/>
          <w:lang w:val="kk-KZ"/>
        </w:rPr>
        <w:t xml:space="preserve">болып </w:t>
      </w:r>
      <w:r>
        <w:rPr>
          <w:rFonts w:ascii="Times New Roman" w:hAnsi="Times New Roman" w:cs="Times New Roman"/>
          <w:sz w:val="28"/>
          <w:szCs w:val="28"/>
          <w:lang w:val="kk-KZ"/>
        </w:rPr>
        <w:t>Шуйншалиева Сауле Адилгереевна</w:t>
      </w:r>
      <w:r w:rsidR="009211D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сайланды.</w:t>
      </w:r>
    </w:p>
    <w:p w:rsidR="00621C36" w:rsidRPr="00056990" w:rsidRDefault="00621C36" w:rsidP="00A514B5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ru-RU"/>
        </w:rPr>
        <w:t xml:space="preserve">Бесінші мәселе бойынша </w:t>
      </w:r>
      <w:r w:rsidRPr="00056990">
        <w:rPr>
          <w:rFonts w:ascii="Times New Roman" w:hAnsi="Times New Roman" w:cs="Times New Roman"/>
          <w:sz w:val="28"/>
          <w:lang w:val="kk-KZ"/>
        </w:rPr>
        <w:t>«Дарынды балаларға арналған</w:t>
      </w:r>
      <w:r>
        <w:rPr>
          <w:rFonts w:ascii="Times New Roman" w:hAnsi="Times New Roman" w:cs="Times New Roman"/>
          <w:sz w:val="28"/>
          <w:lang w:val="kk-KZ"/>
        </w:rPr>
        <w:t xml:space="preserve"> мамандандырылған</w:t>
      </w:r>
      <w:r w:rsidRPr="00056990">
        <w:rPr>
          <w:rFonts w:ascii="Times New Roman" w:hAnsi="Times New Roman" w:cs="Times New Roman"/>
          <w:sz w:val="28"/>
          <w:lang w:val="kk-KZ"/>
        </w:rPr>
        <w:t xml:space="preserve"> С.Сейфуллин атындағы №11 облыстық қазақ мектеп-интернат кешені»  Қамқоршылық Кеңесі</w:t>
      </w:r>
      <w:r>
        <w:rPr>
          <w:rFonts w:ascii="Times New Roman" w:hAnsi="Times New Roman" w:cs="Times New Roman"/>
          <w:sz w:val="28"/>
          <w:lang w:val="kk-KZ"/>
        </w:rPr>
        <w:t xml:space="preserve">нің   </w:t>
      </w:r>
      <w:r w:rsidR="009211D5">
        <w:rPr>
          <w:rFonts w:ascii="Times New Roman" w:hAnsi="Times New Roman" w:cs="Times New Roman"/>
          <w:sz w:val="28"/>
          <w:lang w:val="kk-KZ"/>
        </w:rPr>
        <w:t>ережесі</w:t>
      </w:r>
      <w:r>
        <w:rPr>
          <w:rFonts w:ascii="Times New Roman" w:hAnsi="Times New Roman" w:cs="Times New Roman"/>
          <w:sz w:val="28"/>
          <w:lang w:val="kk-KZ"/>
        </w:rPr>
        <w:t xml:space="preserve"> таныстырылып, </w:t>
      </w:r>
      <w:r w:rsidRPr="00056990">
        <w:rPr>
          <w:rFonts w:ascii="Times New Roman" w:hAnsi="Times New Roman" w:cs="Times New Roman"/>
          <w:sz w:val="28"/>
          <w:lang w:val="kk-KZ"/>
        </w:rPr>
        <w:t>бекіт</w:t>
      </w:r>
      <w:r>
        <w:rPr>
          <w:rFonts w:ascii="Times New Roman" w:hAnsi="Times New Roman" w:cs="Times New Roman"/>
          <w:sz w:val="28"/>
          <w:lang w:val="kk-KZ"/>
        </w:rPr>
        <w:t>ітілді</w:t>
      </w:r>
      <w:r w:rsidRPr="00056990">
        <w:rPr>
          <w:rFonts w:ascii="Times New Roman" w:hAnsi="Times New Roman" w:cs="Times New Roman"/>
          <w:sz w:val="28"/>
          <w:lang w:val="kk-KZ"/>
        </w:rPr>
        <w:t>.</w:t>
      </w:r>
    </w:p>
    <w:p w:rsidR="00621C36" w:rsidRDefault="00621C36" w:rsidP="00A514B5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Алтыншы мәселе бойынша </w:t>
      </w:r>
      <w:r w:rsidRPr="00056990">
        <w:rPr>
          <w:rFonts w:ascii="Times New Roman" w:hAnsi="Times New Roman" w:cs="Times New Roman"/>
          <w:sz w:val="28"/>
          <w:szCs w:val="28"/>
          <w:lang w:val="kk-KZ"/>
        </w:rPr>
        <w:t>Қамқо</w:t>
      </w:r>
      <w:r w:rsidR="00A514B5">
        <w:rPr>
          <w:rFonts w:ascii="Times New Roman" w:hAnsi="Times New Roman" w:cs="Times New Roman"/>
          <w:sz w:val="28"/>
          <w:szCs w:val="28"/>
          <w:lang w:val="kk-KZ"/>
        </w:rPr>
        <w:t>ршылық кеңестің жұмыс бағыттары</w:t>
      </w:r>
      <w:r w:rsidRPr="00056990">
        <w:rPr>
          <w:rFonts w:ascii="Times New Roman" w:hAnsi="Times New Roman" w:cs="Times New Roman"/>
          <w:sz w:val="28"/>
          <w:szCs w:val="28"/>
          <w:lang w:val="kk-KZ"/>
        </w:rPr>
        <w:t xml:space="preserve"> белгіле</w:t>
      </w:r>
      <w:r>
        <w:rPr>
          <w:rFonts w:ascii="Times New Roman" w:hAnsi="Times New Roman" w:cs="Times New Roman"/>
          <w:sz w:val="28"/>
          <w:szCs w:val="28"/>
          <w:lang w:val="kk-KZ"/>
        </w:rPr>
        <w:t>нді</w:t>
      </w:r>
      <w:r w:rsidRPr="00056990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Қамқоршылық кеңес мүшелері </w:t>
      </w:r>
      <w:r w:rsidR="00946450">
        <w:rPr>
          <w:rFonts w:ascii="Times New Roman" w:hAnsi="Times New Roman" w:cs="Times New Roman"/>
          <w:sz w:val="28"/>
          <w:szCs w:val="28"/>
          <w:lang w:val="kk-KZ"/>
        </w:rPr>
        <w:t>мектептің дарынды балаларға ар</w:t>
      </w:r>
      <w:r w:rsidR="00CC03D8">
        <w:rPr>
          <w:rFonts w:ascii="Times New Roman" w:hAnsi="Times New Roman" w:cs="Times New Roman"/>
          <w:sz w:val="28"/>
          <w:szCs w:val="28"/>
          <w:lang w:val="kk-KZ"/>
        </w:rPr>
        <w:t xml:space="preserve">налған білім ұйымы </w:t>
      </w:r>
      <w:r w:rsidR="00926BF7">
        <w:rPr>
          <w:rFonts w:ascii="Times New Roman" w:hAnsi="Times New Roman" w:cs="Times New Roman"/>
          <w:sz w:val="28"/>
          <w:szCs w:val="28"/>
          <w:lang w:val="kk-KZ"/>
        </w:rPr>
        <w:t xml:space="preserve">болғандықтан </w:t>
      </w:r>
      <w:r w:rsidR="00CC03D8">
        <w:rPr>
          <w:rFonts w:ascii="Times New Roman" w:hAnsi="Times New Roman" w:cs="Times New Roman"/>
          <w:sz w:val="28"/>
          <w:szCs w:val="28"/>
          <w:lang w:val="kk-KZ"/>
        </w:rPr>
        <w:t xml:space="preserve"> мектепті </w:t>
      </w:r>
      <w:r w:rsidR="00946450">
        <w:rPr>
          <w:rFonts w:ascii="Times New Roman" w:hAnsi="Times New Roman" w:cs="Times New Roman"/>
          <w:sz w:val="28"/>
          <w:szCs w:val="28"/>
          <w:lang w:val="kk-KZ"/>
        </w:rPr>
        <w:t xml:space="preserve">алға </w:t>
      </w:r>
      <w:r w:rsidR="00CC03D8">
        <w:rPr>
          <w:rFonts w:ascii="Times New Roman" w:hAnsi="Times New Roman" w:cs="Times New Roman"/>
          <w:sz w:val="28"/>
          <w:szCs w:val="28"/>
          <w:lang w:val="kk-KZ"/>
        </w:rPr>
        <w:t>дамыту</w:t>
      </w:r>
      <w:r w:rsidR="00946450">
        <w:rPr>
          <w:rFonts w:ascii="Times New Roman" w:hAnsi="Times New Roman" w:cs="Times New Roman"/>
          <w:sz w:val="28"/>
          <w:szCs w:val="28"/>
          <w:lang w:val="kk-KZ"/>
        </w:rPr>
        <w:t xml:space="preserve"> қажеттілі</w:t>
      </w:r>
      <w:r w:rsidR="00926BF7">
        <w:rPr>
          <w:rFonts w:ascii="Times New Roman" w:hAnsi="Times New Roman" w:cs="Times New Roman"/>
          <w:sz w:val="28"/>
          <w:szCs w:val="28"/>
          <w:lang w:val="kk-KZ"/>
        </w:rPr>
        <w:t>гі айтылды</w:t>
      </w:r>
      <w:r w:rsidR="00CC03D8">
        <w:rPr>
          <w:rFonts w:ascii="Times New Roman" w:hAnsi="Times New Roman" w:cs="Times New Roman"/>
          <w:sz w:val="28"/>
          <w:szCs w:val="28"/>
          <w:lang w:val="kk-KZ"/>
        </w:rPr>
        <w:t>, инновациялық бағытта білі</w:t>
      </w:r>
      <w:r w:rsidR="00946450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CC03D8">
        <w:rPr>
          <w:rFonts w:ascii="Times New Roman" w:hAnsi="Times New Roman" w:cs="Times New Roman"/>
          <w:sz w:val="28"/>
          <w:szCs w:val="28"/>
          <w:lang w:val="kk-KZ"/>
        </w:rPr>
        <w:t xml:space="preserve"> берудің озық тәжірибе</w:t>
      </w:r>
      <w:r w:rsidR="00AA1739">
        <w:rPr>
          <w:rFonts w:ascii="Times New Roman" w:hAnsi="Times New Roman" w:cs="Times New Roman"/>
          <w:sz w:val="28"/>
          <w:szCs w:val="28"/>
          <w:lang w:val="kk-KZ"/>
        </w:rPr>
        <w:t xml:space="preserve">лерін енгізу міндеттері қойылды. Басты міндет оқушыларға  сапалы білім </w:t>
      </w:r>
      <w:r w:rsidRPr="0005699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A1739">
        <w:rPr>
          <w:rFonts w:ascii="Times New Roman" w:hAnsi="Times New Roman" w:cs="Times New Roman"/>
          <w:sz w:val="28"/>
          <w:szCs w:val="28"/>
          <w:lang w:val="kk-KZ"/>
        </w:rPr>
        <w:t xml:space="preserve">беру. </w:t>
      </w:r>
      <w:r w:rsidR="00946450">
        <w:rPr>
          <w:rFonts w:ascii="Times New Roman" w:hAnsi="Times New Roman" w:cs="Times New Roman"/>
          <w:sz w:val="28"/>
          <w:szCs w:val="28"/>
          <w:lang w:val="kk-KZ"/>
        </w:rPr>
        <w:t>Болашақта о</w:t>
      </w:r>
      <w:r w:rsidR="00CC03D8">
        <w:rPr>
          <w:rFonts w:ascii="Times New Roman" w:hAnsi="Times New Roman" w:cs="Times New Roman"/>
          <w:sz w:val="28"/>
          <w:szCs w:val="28"/>
          <w:lang w:val="kk-KZ"/>
        </w:rPr>
        <w:t>қушылардың функционал</w:t>
      </w:r>
      <w:r w:rsidR="00A514B5">
        <w:rPr>
          <w:rFonts w:ascii="Times New Roman" w:hAnsi="Times New Roman" w:cs="Times New Roman"/>
          <w:sz w:val="28"/>
          <w:szCs w:val="28"/>
          <w:lang w:val="kk-KZ"/>
        </w:rPr>
        <w:t>дық сауаттылығын арттыру,</w:t>
      </w:r>
      <w:r w:rsidR="00CC03D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514B5">
        <w:rPr>
          <w:rFonts w:ascii="Times New Roman" w:hAnsi="Times New Roman" w:cs="Times New Roman"/>
          <w:sz w:val="28"/>
          <w:szCs w:val="28"/>
          <w:lang w:val="kk-KZ"/>
        </w:rPr>
        <w:t>ой-өрісін</w:t>
      </w:r>
      <w:r w:rsidR="00D341CB">
        <w:rPr>
          <w:rFonts w:ascii="Times New Roman" w:hAnsi="Times New Roman" w:cs="Times New Roman"/>
          <w:sz w:val="28"/>
          <w:szCs w:val="28"/>
          <w:lang w:val="kk-KZ"/>
        </w:rPr>
        <w:t xml:space="preserve"> кеңейтіп</w:t>
      </w:r>
      <w:r w:rsidR="00A514B5">
        <w:rPr>
          <w:rFonts w:ascii="Times New Roman" w:hAnsi="Times New Roman" w:cs="Times New Roman"/>
          <w:sz w:val="28"/>
          <w:szCs w:val="28"/>
          <w:lang w:val="kk-KZ"/>
        </w:rPr>
        <w:t xml:space="preserve">, шығармашылығын дамыту мақсатында </w:t>
      </w:r>
      <w:r w:rsidR="00CC03D8">
        <w:rPr>
          <w:rFonts w:ascii="Times New Roman" w:hAnsi="Times New Roman" w:cs="Times New Roman"/>
          <w:sz w:val="28"/>
          <w:szCs w:val="28"/>
          <w:lang w:val="kk-KZ"/>
        </w:rPr>
        <w:t>зерттеу орталықтарын</w:t>
      </w:r>
      <w:r w:rsidR="00A514B5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CC03D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211D5">
        <w:rPr>
          <w:rFonts w:ascii="Times New Roman" w:hAnsi="Times New Roman" w:cs="Times New Roman"/>
          <w:sz w:val="28"/>
          <w:szCs w:val="28"/>
          <w:lang w:val="kk-KZ"/>
        </w:rPr>
        <w:t>технопарк, лабор</w:t>
      </w:r>
      <w:r w:rsidR="00946450">
        <w:rPr>
          <w:rFonts w:ascii="Times New Roman" w:hAnsi="Times New Roman" w:cs="Times New Roman"/>
          <w:sz w:val="28"/>
          <w:szCs w:val="28"/>
          <w:lang w:val="kk-KZ"/>
        </w:rPr>
        <w:t>аториялар құру</w:t>
      </w:r>
      <w:r w:rsidR="00A514B5">
        <w:rPr>
          <w:rFonts w:ascii="Times New Roman" w:hAnsi="Times New Roman" w:cs="Times New Roman"/>
          <w:sz w:val="28"/>
          <w:szCs w:val="28"/>
          <w:lang w:val="kk-KZ"/>
        </w:rPr>
        <w:t xml:space="preserve"> ұсыныст</w:t>
      </w:r>
      <w:r w:rsidR="00946450">
        <w:rPr>
          <w:rFonts w:ascii="Times New Roman" w:hAnsi="Times New Roman" w:cs="Times New Roman"/>
          <w:sz w:val="28"/>
          <w:szCs w:val="28"/>
          <w:lang w:val="kk-KZ"/>
        </w:rPr>
        <w:t>ары айтылды.</w:t>
      </w:r>
    </w:p>
    <w:p w:rsidR="00556A31" w:rsidRDefault="005B09B4" w:rsidP="005B09B4">
      <w:pPr>
        <w:pStyle w:val="a4"/>
        <w:ind w:left="786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Қамқоршылық кеңесі жұмысының басым б</w:t>
      </w:r>
      <w:r w:rsidR="00AA1739">
        <w:rPr>
          <w:rFonts w:ascii="Times New Roman" w:hAnsi="Times New Roman" w:cs="Times New Roman"/>
          <w:sz w:val="28"/>
          <w:szCs w:val="28"/>
          <w:lang w:val="kk-KZ"/>
        </w:rPr>
        <w:t>ағыттары  төмендегідей белгіленд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і:                                                                                                                  </w:t>
      </w:r>
      <w:r w:rsidRPr="005B09B4">
        <w:rPr>
          <w:rFonts w:ascii="Times New Roman" w:hAnsi="Times New Roman" w:cs="Times New Roman"/>
          <w:sz w:val="28"/>
          <w:lang w:val="kk-KZ"/>
        </w:rPr>
        <w:t xml:space="preserve">1) </w:t>
      </w:r>
      <w:r w:rsidR="00556A31" w:rsidRPr="005B09B4">
        <w:rPr>
          <w:rFonts w:ascii="Times New Roman" w:hAnsi="Times New Roman" w:cs="Times New Roman"/>
          <w:sz w:val="28"/>
          <w:lang w:val="kk-KZ"/>
        </w:rPr>
        <w:t>Мектеп-интернаттың материалдық-техникалық базасын жетілдіру;</w:t>
      </w:r>
    </w:p>
    <w:p w:rsidR="00E121F5" w:rsidRDefault="00E121F5" w:rsidP="005B09B4">
      <w:pPr>
        <w:pStyle w:val="a4"/>
        <w:ind w:left="786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2) МЖМББ стандартынан тыс білім беру процесін жүзеге асыруда </w:t>
      </w:r>
      <w:r w:rsidR="00926BF7">
        <w:rPr>
          <w:rFonts w:ascii="Times New Roman" w:hAnsi="Times New Roman" w:cs="Times New Roman"/>
          <w:sz w:val="28"/>
          <w:lang w:val="kk-KZ"/>
        </w:rPr>
        <w:t>зертханалық орталық ұйымдастыр</w:t>
      </w:r>
      <w:r>
        <w:rPr>
          <w:rFonts w:ascii="Times New Roman" w:hAnsi="Times New Roman" w:cs="Times New Roman"/>
          <w:sz w:val="28"/>
          <w:lang w:val="kk-KZ"/>
        </w:rPr>
        <w:t>у</w:t>
      </w:r>
      <w:r w:rsidR="00926BF7">
        <w:rPr>
          <w:rFonts w:ascii="Times New Roman" w:hAnsi="Times New Roman" w:cs="Times New Roman"/>
          <w:sz w:val="28"/>
          <w:lang w:val="kk-KZ"/>
        </w:rPr>
        <w:t>ды</w:t>
      </w:r>
      <w:r>
        <w:rPr>
          <w:rFonts w:ascii="Times New Roman" w:hAnsi="Times New Roman" w:cs="Times New Roman"/>
          <w:sz w:val="28"/>
          <w:lang w:val="kk-KZ"/>
        </w:rPr>
        <w:t xml:space="preserve"> қолдау; </w:t>
      </w:r>
    </w:p>
    <w:p w:rsidR="00621C36" w:rsidRDefault="00E121F5" w:rsidP="005B09B4">
      <w:pPr>
        <w:pStyle w:val="a4"/>
        <w:ind w:left="786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3</w:t>
      </w:r>
      <w:r w:rsidR="00AA1739">
        <w:rPr>
          <w:rFonts w:ascii="Times New Roman" w:hAnsi="Times New Roman" w:cs="Times New Roman"/>
          <w:sz w:val="28"/>
          <w:lang w:val="kk-KZ"/>
        </w:rPr>
        <w:t xml:space="preserve">) </w:t>
      </w:r>
      <w:r w:rsidR="00D341CB" w:rsidRPr="005B09B4">
        <w:rPr>
          <w:rFonts w:ascii="Times New Roman" w:hAnsi="Times New Roman" w:cs="Times New Roman"/>
          <w:sz w:val="28"/>
          <w:lang w:val="kk-KZ"/>
        </w:rPr>
        <w:t>Дарынды оқушыларға, үзд</w:t>
      </w:r>
      <w:r w:rsidR="00D341CB">
        <w:rPr>
          <w:rFonts w:ascii="Times New Roman" w:hAnsi="Times New Roman" w:cs="Times New Roman"/>
          <w:sz w:val="28"/>
          <w:lang w:val="kk-KZ"/>
        </w:rPr>
        <w:t xml:space="preserve">ік педагогтарға  қолдау көрсету;                          </w:t>
      </w:r>
      <w:r w:rsidR="005B09B4">
        <w:rPr>
          <w:rFonts w:ascii="Times New Roman" w:hAnsi="Times New Roman" w:cs="Times New Roman"/>
          <w:sz w:val="28"/>
          <w:lang w:val="kk-KZ"/>
        </w:rPr>
        <w:t xml:space="preserve">                                    </w:t>
      </w:r>
      <w:r>
        <w:rPr>
          <w:rFonts w:ascii="Times New Roman" w:hAnsi="Times New Roman" w:cs="Times New Roman"/>
          <w:sz w:val="28"/>
          <w:lang w:val="kk-KZ"/>
        </w:rPr>
        <w:t>4</w:t>
      </w:r>
      <w:r w:rsidR="005B09B4" w:rsidRPr="005B09B4">
        <w:rPr>
          <w:rFonts w:ascii="Times New Roman" w:hAnsi="Times New Roman" w:cs="Times New Roman"/>
          <w:sz w:val="28"/>
          <w:lang w:val="kk-KZ"/>
        </w:rPr>
        <w:t>)</w:t>
      </w:r>
      <w:r w:rsidR="00D341CB" w:rsidRPr="00D341CB">
        <w:rPr>
          <w:rFonts w:ascii="Times New Roman" w:hAnsi="Times New Roman" w:cs="Times New Roman"/>
          <w:sz w:val="28"/>
          <w:lang w:val="kk-KZ"/>
        </w:rPr>
        <w:t xml:space="preserve"> </w:t>
      </w:r>
      <w:r w:rsidR="00D341CB" w:rsidRPr="005B09B4">
        <w:rPr>
          <w:rFonts w:ascii="Times New Roman" w:hAnsi="Times New Roman" w:cs="Times New Roman"/>
          <w:sz w:val="28"/>
          <w:lang w:val="kk-KZ"/>
        </w:rPr>
        <w:t xml:space="preserve">Мектеп-интернаттағы білім алушыларға және тәрбиеленушілерге </w:t>
      </w:r>
      <w:r w:rsidR="00D341CB" w:rsidRPr="005B09B4">
        <w:rPr>
          <w:rFonts w:ascii="Times New Roman" w:hAnsi="Times New Roman" w:cs="Times New Roman"/>
          <w:sz w:val="28"/>
          <w:lang w:val="kk-KZ"/>
        </w:rPr>
        <w:lastRenderedPageBreak/>
        <w:t xml:space="preserve">әлеуметтік қолдау көрсету;   </w:t>
      </w:r>
      <w:r w:rsidR="00D341CB">
        <w:rPr>
          <w:rFonts w:ascii="Times New Roman" w:hAnsi="Times New Roman" w:cs="Times New Roman"/>
          <w:sz w:val="28"/>
          <w:lang w:val="kk-KZ"/>
        </w:rPr>
        <w:t xml:space="preserve">                                             </w:t>
      </w:r>
      <w:r w:rsidR="005B09B4" w:rsidRPr="005B09B4">
        <w:rPr>
          <w:rFonts w:ascii="Times New Roman" w:hAnsi="Times New Roman" w:cs="Times New Roman"/>
          <w:sz w:val="28"/>
          <w:lang w:val="kk-KZ"/>
        </w:rPr>
        <w:t xml:space="preserve"> </w:t>
      </w:r>
      <w:r w:rsidR="005B09B4">
        <w:rPr>
          <w:rFonts w:ascii="Times New Roman" w:hAnsi="Times New Roman" w:cs="Times New Roman"/>
          <w:sz w:val="28"/>
          <w:lang w:val="kk-KZ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lang w:val="kk-KZ"/>
        </w:rPr>
        <w:t>5</w:t>
      </w:r>
      <w:r w:rsidR="005B09B4" w:rsidRPr="005B09B4">
        <w:rPr>
          <w:rFonts w:ascii="Times New Roman" w:hAnsi="Times New Roman" w:cs="Times New Roman"/>
          <w:sz w:val="28"/>
          <w:lang w:val="kk-KZ"/>
        </w:rPr>
        <w:t xml:space="preserve">) </w:t>
      </w:r>
      <w:r w:rsidR="00D341CB" w:rsidRPr="005B09B4">
        <w:rPr>
          <w:rFonts w:ascii="Times New Roman" w:hAnsi="Times New Roman" w:cs="Times New Roman"/>
          <w:sz w:val="28"/>
          <w:lang w:val="kk-KZ"/>
        </w:rPr>
        <w:t>Спорттық, сыныптан тыс шараларды, оқушылардың жазғы</w:t>
      </w:r>
      <w:r w:rsidR="00D341CB">
        <w:rPr>
          <w:rFonts w:ascii="Times New Roman" w:hAnsi="Times New Roman" w:cs="Times New Roman"/>
          <w:sz w:val="28"/>
          <w:lang w:val="kk-KZ"/>
        </w:rPr>
        <w:t xml:space="preserve"> демалысын ұйымдастыруды қолдау.</w:t>
      </w:r>
    </w:p>
    <w:p w:rsidR="00D341CB" w:rsidRPr="005B09B4" w:rsidRDefault="00D341CB" w:rsidP="005B09B4">
      <w:pPr>
        <w:pStyle w:val="a4"/>
        <w:ind w:left="786"/>
        <w:rPr>
          <w:rFonts w:ascii="Times New Roman" w:hAnsi="Times New Roman" w:cs="Times New Roman"/>
          <w:sz w:val="28"/>
          <w:szCs w:val="28"/>
          <w:lang w:val="kk-KZ"/>
        </w:rPr>
      </w:pPr>
    </w:p>
    <w:p w:rsidR="00D341CB" w:rsidRPr="00561BB1" w:rsidRDefault="004C72B9" w:rsidP="00561BB1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561BB1">
        <w:rPr>
          <w:rFonts w:ascii="Times New Roman" w:hAnsi="Times New Roman" w:cs="Times New Roman"/>
          <w:b/>
          <w:sz w:val="28"/>
          <w:szCs w:val="28"/>
        </w:rPr>
        <w:t>Шешім</w:t>
      </w:r>
      <w:proofErr w:type="spellEnd"/>
      <w:r w:rsidR="00BC052B" w:rsidRPr="00561BB1">
        <w:rPr>
          <w:rFonts w:ascii="Times New Roman" w:hAnsi="Times New Roman" w:cs="Times New Roman"/>
          <w:b/>
          <w:sz w:val="28"/>
          <w:szCs w:val="28"/>
        </w:rPr>
        <w:t>:</w:t>
      </w:r>
      <w:r w:rsidR="00A514B5" w:rsidRPr="00561B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75A2" w:rsidRPr="00561BB1" w:rsidRDefault="000375A2" w:rsidP="00561BB1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561BB1">
        <w:rPr>
          <w:rFonts w:ascii="Times New Roman" w:hAnsi="Times New Roman" w:cs="Times New Roman"/>
          <w:sz w:val="28"/>
          <w:szCs w:val="28"/>
          <w:lang w:val="kk-KZ"/>
        </w:rPr>
        <w:t xml:space="preserve">«Дарынды балаларға арналған мамандандырылған С.Сейфуллин атындағы №11 облыстық қазақ мектеп-интернат кешені»  қамқоршылық кеңес мүшелерінің дауыс басымдылығымен Қамқоршылық Кеңесінің төрағасы -Умашев Есей Жолдығалиевич, хатшысы  - Шуйншалиева Сауле Адилгереевна </w:t>
      </w:r>
      <w:r w:rsidR="001F2331" w:rsidRPr="00561BB1">
        <w:rPr>
          <w:rFonts w:ascii="Times New Roman" w:hAnsi="Times New Roman" w:cs="Times New Roman"/>
          <w:sz w:val="28"/>
          <w:szCs w:val="28"/>
          <w:lang w:val="kk-KZ"/>
        </w:rPr>
        <w:t>сайлансын</w:t>
      </w:r>
      <w:r w:rsidRPr="00561BB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375A2" w:rsidRPr="00561BB1" w:rsidRDefault="000375A2" w:rsidP="00561BB1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561BB1">
        <w:rPr>
          <w:rFonts w:ascii="Times New Roman" w:hAnsi="Times New Roman" w:cs="Times New Roman"/>
          <w:sz w:val="28"/>
          <w:szCs w:val="28"/>
          <w:lang w:val="kk-KZ"/>
        </w:rPr>
        <w:t>«Дарынды балаларға арналған мамандандырылған С.Сейфуллин атындағы №11 облыстық қазақ мектеп-интернат кешені»  Қамқоршылық Кеңесінің   ережесі бекітілсін.</w:t>
      </w:r>
    </w:p>
    <w:p w:rsidR="00A514B5" w:rsidRPr="00561BB1" w:rsidRDefault="00A514B5" w:rsidP="00561BB1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561BB1">
        <w:rPr>
          <w:rFonts w:ascii="Times New Roman" w:hAnsi="Times New Roman" w:cs="Times New Roman"/>
          <w:sz w:val="28"/>
          <w:szCs w:val="28"/>
          <w:lang w:val="kk-KZ"/>
        </w:rPr>
        <w:t>Қамқоршылық кеңесі жұмысын жүргізуде ҚР Білім және ғылым министрінің  Білім беру ұйымдарында қамқоршылық кеңестің жұмысын ұйымдастыру және оны сайлау тәртібінің үлгілік қағидалары мен «Дарынды балаларға арналған мамандандырылған С.Сейфуллин атындағы №11 облыстық қазақ мектеп-интернат кешені»  Қамқоршылық</w:t>
      </w:r>
      <w:r w:rsidR="009211D5" w:rsidRPr="00561BB1">
        <w:rPr>
          <w:rFonts w:ascii="Times New Roman" w:hAnsi="Times New Roman" w:cs="Times New Roman"/>
          <w:sz w:val="28"/>
          <w:szCs w:val="28"/>
          <w:lang w:val="kk-KZ"/>
        </w:rPr>
        <w:t xml:space="preserve"> Кеңесінің   ережесі</w:t>
      </w:r>
      <w:r w:rsidRPr="00561BB1">
        <w:rPr>
          <w:rFonts w:ascii="Times New Roman" w:hAnsi="Times New Roman" w:cs="Times New Roman"/>
          <w:sz w:val="28"/>
          <w:szCs w:val="28"/>
          <w:lang w:val="kk-KZ"/>
        </w:rPr>
        <w:t xml:space="preserve">  басшылыққа алынсын.</w:t>
      </w:r>
    </w:p>
    <w:p w:rsidR="000375A2" w:rsidRPr="00561BB1" w:rsidRDefault="005B09B4" w:rsidP="00561BB1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561BB1">
        <w:rPr>
          <w:rFonts w:ascii="Times New Roman" w:hAnsi="Times New Roman" w:cs="Times New Roman"/>
          <w:sz w:val="28"/>
          <w:szCs w:val="28"/>
          <w:lang w:val="kk-KZ"/>
        </w:rPr>
        <w:t>Қамқоршылық кеңесі жұмы</w:t>
      </w:r>
      <w:r w:rsidR="00561BB1" w:rsidRPr="00561BB1">
        <w:rPr>
          <w:rFonts w:ascii="Times New Roman" w:hAnsi="Times New Roman" w:cs="Times New Roman"/>
          <w:sz w:val="28"/>
          <w:szCs w:val="28"/>
          <w:lang w:val="kk-KZ"/>
        </w:rPr>
        <w:t>сының басым бағыттары бекітіліп, жұмыс жоспарына енгізілсін.</w:t>
      </w:r>
    </w:p>
    <w:p w:rsidR="00C474AB" w:rsidRPr="00561BB1" w:rsidRDefault="00D447A4" w:rsidP="00561BB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AE15334" wp14:editId="3141E50E">
            <wp:simplePos x="0" y="0"/>
            <wp:positionH relativeFrom="column">
              <wp:posOffset>2674620</wp:posOffset>
            </wp:positionH>
            <wp:positionV relativeFrom="paragraph">
              <wp:posOffset>203200</wp:posOffset>
            </wp:positionV>
            <wp:extent cx="1218565" cy="2389505"/>
            <wp:effectExtent l="0" t="0" r="0" b="0"/>
            <wp:wrapSquare wrapText="bothSides"/>
            <wp:docPr id="2" name="Рисунок 2" descr="C:\Users\694C~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694C~1\AppData\Local\Temp\FineReader11.00\media\image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000"/>
                    <a:stretch/>
                  </pic:blipFill>
                  <pic:spPr bwMode="auto">
                    <a:xfrm>
                      <a:off x="0" y="0"/>
                      <a:ext cx="1218565" cy="238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74AB" w:rsidRDefault="00C474AB" w:rsidP="007E478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2716F" w:rsidRDefault="00D2716F" w:rsidP="00D447A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Қамқоршылық кеңес </w:t>
      </w:r>
      <w:r w:rsidR="00D447A4">
        <w:rPr>
          <w:rFonts w:ascii="Times New Roman" w:hAnsi="Times New Roman" w:cs="Times New Roman"/>
          <w:sz w:val="28"/>
          <w:szCs w:val="28"/>
          <w:lang w:val="kk-KZ"/>
        </w:rPr>
        <w:t>төрағасы:</w:t>
      </w:r>
      <w:r w:rsidR="00D447A4" w:rsidRPr="00D271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447A4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>Е.Ж.</w:t>
      </w:r>
      <w:r w:rsidRPr="00535902">
        <w:rPr>
          <w:rFonts w:ascii="Times New Roman" w:hAnsi="Times New Roman" w:cs="Times New Roman"/>
          <w:sz w:val="28"/>
          <w:szCs w:val="28"/>
          <w:lang w:val="kk-KZ"/>
        </w:rPr>
        <w:t xml:space="preserve">Умашев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Хатшысы:                                                              </w:t>
      </w:r>
      <w:r w:rsidR="00D447A4">
        <w:rPr>
          <w:rFonts w:ascii="Times New Roman" w:hAnsi="Times New Roman" w:cs="Times New Roman"/>
          <w:sz w:val="28"/>
          <w:szCs w:val="28"/>
          <w:lang w:val="kk-KZ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447A4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С.А.</w:t>
      </w:r>
      <w:r w:rsidR="00D447A4">
        <w:rPr>
          <w:rFonts w:ascii="Times New Roman" w:hAnsi="Times New Roman" w:cs="Times New Roman"/>
          <w:sz w:val="28"/>
          <w:szCs w:val="28"/>
          <w:lang w:val="kk-KZ"/>
        </w:rPr>
        <w:t>Шуйншалиев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Қамқоршылық кеңес </w:t>
      </w:r>
      <w:r w:rsidR="00D447A4">
        <w:rPr>
          <w:rFonts w:ascii="Times New Roman" w:hAnsi="Times New Roman" w:cs="Times New Roman"/>
          <w:sz w:val="28"/>
          <w:szCs w:val="28"/>
          <w:lang w:val="kk-KZ"/>
        </w:rPr>
        <w:t xml:space="preserve">мүшелері:       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>Ғ.А.</w:t>
      </w:r>
      <w:r w:rsidRPr="00535902">
        <w:rPr>
          <w:rFonts w:ascii="Times New Roman" w:hAnsi="Times New Roman" w:cs="Times New Roman"/>
          <w:sz w:val="28"/>
          <w:szCs w:val="28"/>
          <w:lang w:val="kk-KZ"/>
        </w:rPr>
        <w:t>Оспанқұлов</w:t>
      </w:r>
      <w:r w:rsidR="00D447A4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D2716F" w:rsidRDefault="00D2716F" w:rsidP="00D2716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</w:t>
      </w:r>
      <w:r w:rsidR="00D447A4"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Ш.М.</w:t>
      </w:r>
      <w:r w:rsidRPr="00535902">
        <w:rPr>
          <w:rFonts w:ascii="Times New Roman" w:hAnsi="Times New Roman" w:cs="Times New Roman"/>
          <w:sz w:val="28"/>
          <w:szCs w:val="28"/>
          <w:lang w:val="kk-KZ"/>
        </w:rPr>
        <w:t>Кадырова</w:t>
      </w:r>
    </w:p>
    <w:p w:rsidR="00D2716F" w:rsidRDefault="00D2716F" w:rsidP="00D2716F">
      <w:pPr>
        <w:pStyle w:val="a4"/>
        <w:ind w:left="64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</w:t>
      </w:r>
      <w:r w:rsidR="00D447A4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447A4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35902">
        <w:rPr>
          <w:rFonts w:ascii="Times New Roman" w:hAnsi="Times New Roman" w:cs="Times New Roman"/>
          <w:sz w:val="28"/>
          <w:szCs w:val="28"/>
          <w:lang w:val="kk-KZ"/>
        </w:rPr>
        <w:t>Ю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535902">
        <w:rPr>
          <w:rFonts w:ascii="Times New Roman" w:hAnsi="Times New Roman" w:cs="Times New Roman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535902">
        <w:rPr>
          <w:rFonts w:ascii="Times New Roman" w:hAnsi="Times New Roman" w:cs="Times New Roman"/>
          <w:sz w:val="28"/>
          <w:szCs w:val="28"/>
          <w:lang w:val="kk-KZ"/>
        </w:rPr>
        <w:t>Казанин</w:t>
      </w:r>
    </w:p>
    <w:p w:rsidR="00D2716F" w:rsidRDefault="00D2716F" w:rsidP="005B09B4">
      <w:pPr>
        <w:pStyle w:val="a4"/>
        <w:ind w:left="212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</w:t>
      </w:r>
      <w:r w:rsidR="005B09B4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5B09B4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D447A4"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  <w:r w:rsidRPr="00535902"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535902"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535902">
        <w:rPr>
          <w:rFonts w:ascii="Times New Roman" w:hAnsi="Times New Roman" w:cs="Times New Roman"/>
          <w:sz w:val="28"/>
          <w:szCs w:val="28"/>
          <w:lang w:val="kk-KZ"/>
        </w:rPr>
        <w:t xml:space="preserve">Уразгалиева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</w:t>
      </w:r>
      <w:r w:rsidR="005B09B4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</w:t>
      </w:r>
    </w:p>
    <w:p w:rsidR="005B09B4" w:rsidRDefault="005B09B4" w:rsidP="005B09B4">
      <w:pPr>
        <w:pStyle w:val="a4"/>
        <w:ind w:left="212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</w:t>
      </w:r>
      <w:r w:rsidR="00D447A4"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kk-KZ"/>
        </w:rPr>
        <w:t>М.М.</w:t>
      </w:r>
      <w:r w:rsidRPr="00D2716F">
        <w:rPr>
          <w:rFonts w:ascii="Times New Roman" w:hAnsi="Times New Roman" w:cs="Times New Roman"/>
          <w:sz w:val="28"/>
          <w:szCs w:val="28"/>
          <w:lang w:val="kk-KZ"/>
        </w:rPr>
        <w:t>Тургаева</w:t>
      </w:r>
    </w:p>
    <w:p w:rsidR="005B09B4" w:rsidRPr="00D2716F" w:rsidRDefault="005B09B4" w:rsidP="00D447A4">
      <w:pPr>
        <w:pStyle w:val="a4"/>
        <w:ind w:left="212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</w:t>
      </w:r>
      <w:r w:rsidR="00D447A4">
        <w:rPr>
          <w:rFonts w:ascii="Times New Roman" w:hAnsi="Times New Roman" w:cs="Times New Roman"/>
          <w:sz w:val="28"/>
          <w:szCs w:val="28"/>
          <w:lang w:val="kk-KZ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D44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Б.Қ.</w:t>
      </w:r>
      <w:r w:rsidRPr="002C73F4">
        <w:rPr>
          <w:rFonts w:ascii="Times New Roman" w:hAnsi="Times New Roman" w:cs="Times New Roman"/>
          <w:sz w:val="28"/>
          <w:szCs w:val="28"/>
          <w:lang w:val="kk-KZ"/>
        </w:rPr>
        <w:t>Жұмағалиев</w:t>
      </w:r>
    </w:p>
    <w:sectPr w:rsidR="005B09B4" w:rsidRPr="00D2716F" w:rsidSect="00367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C689F"/>
    <w:multiLevelType w:val="hybridMultilevel"/>
    <w:tmpl w:val="505089AA"/>
    <w:lvl w:ilvl="0" w:tplc="EB6E66C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C3B17"/>
    <w:multiLevelType w:val="hybridMultilevel"/>
    <w:tmpl w:val="A5482D6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33C82"/>
    <w:multiLevelType w:val="hybridMultilevel"/>
    <w:tmpl w:val="82A0C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83128"/>
    <w:multiLevelType w:val="hybridMultilevel"/>
    <w:tmpl w:val="F8C66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E4428"/>
    <w:multiLevelType w:val="hybridMultilevel"/>
    <w:tmpl w:val="2050E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3235D"/>
    <w:multiLevelType w:val="hybridMultilevel"/>
    <w:tmpl w:val="89727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D0562"/>
    <w:multiLevelType w:val="hybridMultilevel"/>
    <w:tmpl w:val="A548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41D01"/>
    <w:multiLevelType w:val="hybridMultilevel"/>
    <w:tmpl w:val="A548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8D6404"/>
    <w:multiLevelType w:val="hybridMultilevel"/>
    <w:tmpl w:val="A5482D6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75107"/>
    <w:multiLevelType w:val="hybridMultilevel"/>
    <w:tmpl w:val="EDE8873A"/>
    <w:lvl w:ilvl="0" w:tplc="6DA0030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55A46"/>
    <w:multiLevelType w:val="hybridMultilevel"/>
    <w:tmpl w:val="43243332"/>
    <w:lvl w:ilvl="0" w:tplc="2ECCAA5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9F12D7"/>
    <w:multiLevelType w:val="hybridMultilevel"/>
    <w:tmpl w:val="E286ED24"/>
    <w:lvl w:ilvl="0" w:tplc="41E8BFE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DDAFA96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870620E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3288140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3282BF4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0B253E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258F69C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1B2C55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21AA91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2" w15:restartNumberingAfterBreak="0">
    <w:nsid w:val="6A8C5924"/>
    <w:multiLevelType w:val="hybridMultilevel"/>
    <w:tmpl w:val="1D768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530C6"/>
    <w:multiLevelType w:val="hybridMultilevel"/>
    <w:tmpl w:val="08D07538"/>
    <w:lvl w:ilvl="0" w:tplc="6688FAC6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4" w15:restartNumberingAfterBreak="0">
    <w:nsid w:val="76B41E16"/>
    <w:multiLevelType w:val="hybridMultilevel"/>
    <w:tmpl w:val="32D68DCA"/>
    <w:lvl w:ilvl="0" w:tplc="0BBA628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8801A59"/>
    <w:multiLevelType w:val="hybridMultilevel"/>
    <w:tmpl w:val="7CCE5388"/>
    <w:lvl w:ilvl="0" w:tplc="874AAF7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 w15:restartNumberingAfterBreak="0">
    <w:nsid w:val="78813C5B"/>
    <w:multiLevelType w:val="hybridMultilevel"/>
    <w:tmpl w:val="5B6472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7"/>
  </w:num>
  <w:num w:numId="5">
    <w:abstractNumId w:val="10"/>
  </w:num>
  <w:num w:numId="6">
    <w:abstractNumId w:val="9"/>
  </w:num>
  <w:num w:numId="7">
    <w:abstractNumId w:val="2"/>
  </w:num>
  <w:num w:numId="8">
    <w:abstractNumId w:val="14"/>
  </w:num>
  <w:num w:numId="9">
    <w:abstractNumId w:val="1"/>
  </w:num>
  <w:num w:numId="10">
    <w:abstractNumId w:val="13"/>
  </w:num>
  <w:num w:numId="11">
    <w:abstractNumId w:val="16"/>
  </w:num>
  <w:num w:numId="12">
    <w:abstractNumId w:val="6"/>
  </w:num>
  <w:num w:numId="13">
    <w:abstractNumId w:val="8"/>
  </w:num>
  <w:num w:numId="14">
    <w:abstractNumId w:val="0"/>
  </w:num>
  <w:num w:numId="15">
    <w:abstractNumId w:val="11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4780"/>
    <w:rsid w:val="00035B48"/>
    <w:rsid w:val="000375A2"/>
    <w:rsid w:val="000C318A"/>
    <w:rsid w:val="0015728E"/>
    <w:rsid w:val="001F2331"/>
    <w:rsid w:val="002209BD"/>
    <w:rsid w:val="002C73F4"/>
    <w:rsid w:val="00367D28"/>
    <w:rsid w:val="003A68CC"/>
    <w:rsid w:val="004C72B9"/>
    <w:rsid w:val="004D7B7C"/>
    <w:rsid w:val="00556A31"/>
    <w:rsid w:val="00561BB1"/>
    <w:rsid w:val="005857AC"/>
    <w:rsid w:val="005A10E0"/>
    <w:rsid w:val="005B09B4"/>
    <w:rsid w:val="00621C36"/>
    <w:rsid w:val="00697E96"/>
    <w:rsid w:val="007E4780"/>
    <w:rsid w:val="00863F7E"/>
    <w:rsid w:val="00891F09"/>
    <w:rsid w:val="008F2407"/>
    <w:rsid w:val="008F7B47"/>
    <w:rsid w:val="009211D5"/>
    <w:rsid w:val="00926BF7"/>
    <w:rsid w:val="00946450"/>
    <w:rsid w:val="00994688"/>
    <w:rsid w:val="009F484A"/>
    <w:rsid w:val="00A24865"/>
    <w:rsid w:val="00A514B5"/>
    <w:rsid w:val="00A54673"/>
    <w:rsid w:val="00A70A1F"/>
    <w:rsid w:val="00AA1739"/>
    <w:rsid w:val="00AB2A87"/>
    <w:rsid w:val="00B5511F"/>
    <w:rsid w:val="00BC052B"/>
    <w:rsid w:val="00C173A2"/>
    <w:rsid w:val="00C474AB"/>
    <w:rsid w:val="00C768F7"/>
    <w:rsid w:val="00C77CDB"/>
    <w:rsid w:val="00CA0F8B"/>
    <w:rsid w:val="00CC03D8"/>
    <w:rsid w:val="00D2716F"/>
    <w:rsid w:val="00D341CB"/>
    <w:rsid w:val="00D447A4"/>
    <w:rsid w:val="00DA06DA"/>
    <w:rsid w:val="00E121F5"/>
    <w:rsid w:val="00E47545"/>
    <w:rsid w:val="00E62CE7"/>
    <w:rsid w:val="00EA4D13"/>
    <w:rsid w:val="00E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77B774-94F4-44BD-9006-9E0F5033B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7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A10E0"/>
    <w:pPr>
      <w:ind w:left="720"/>
      <w:contextualSpacing/>
    </w:pPr>
  </w:style>
  <w:style w:type="paragraph" w:styleId="a5">
    <w:name w:val="No Spacing"/>
    <w:uiPriority w:val="1"/>
    <w:qFormat/>
    <w:rsid w:val="009F484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61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1B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032B2-A446-4AD4-839D-265C215EA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Service centre 'Dana'</Company>
  <LinksUpToDate>false</LinksUpToDate>
  <CharactersWithSpaces>5747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Армат Мақсотов</cp:lastModifiedBy>
  <cp:revision>24</cp:revision>
  <cp:lastPrinted>2018-01-18T10:17:00Z</cp:lastPrinted>
  <dcterms:created xsi:type="dcterms:W3CDTF">2010-12-05T05:25:00Z</dcterms:created>
  <dcterms:modified xsi:type="dcterms:W3CDTF">2018-01-25T12:25:00Z</dcterms:modified>
</cp:coreProperties>
</file>